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645" w:rsidRDefault="00820645" w:rsidP="00820645">
      <w:pPr>
        <w:pStyle w:val="ListParagraph"/>
        <w:numPr>
          <w:ilvl w:val="0"/>
          <w:numId w:val="1"/>
        </w:numPr>
      </w:pPr>
      <w:r>
        <w:t>Most occupations focus on computers and other jobs relating to new technology, and law.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>Lawyer is one of the highest paying career jobs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>The government has 3 publications to help with finding a career ,they are Dictionary of occupational Titles, Occupational Outlook Handbook, and Monthly labor review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>The starting salary, work hours, benefits, possible promotion opportunities, and required education and skills for the job.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>Commuting costs, professional clothing costs, pay for a computer.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>To cop with change you must read wisely, be a lifetime learner, and take classes to stay up to date.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 xml:space="preserve"> 4 ways to keep up with new technology is to take classes, upgrade your skills in those areas, retrain you old skills that may need a bit of touching up and  take advanced degrees to specialize in those areas.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>In order to earn an advanced degree you usually need to spend up to an extra 5 years in college.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>New technology and clean fuel are major changes sweeping the nation and the world.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 xml:space="preserve">A world economy means that our economic ties are now all over. The internet has made this possible. Now to be a successful company you can not just be strong in the U.S. you must be trading and opening stores in countries around the world. </w:t>
      </w:r>
    </w:p>
    <w:p w:rsidR="00820645" w:rsidRDefault="00820645" w:rsidP="00820645">
      <w:pPr>
        <w:pStyle w:val="ListParagraph"/>
        <w:numPr>
          <w:ilvl w:val="0"/>
          <w:numId w:val="1"/>
        </w:numPr>
      </w:pPr>
      <w:r>
        <w:t xml:space="preserve">Countries that have made great economic gains are South </w:t>
      </w:r>
      <w:proofErr w:type="spellStart"/>
      <w:r>
        <w:t>koria</w:t>
      </w:r>
      <w:proofErr w:type="spellEnd"/>
      <w:r>
        <w:t xml:space="preserve">, India, brazil, Singapore </w:t>
      </w:r>
      <w:proofErr w:type="spellStart"/>
      <w:r>
        <w:t>tiawan</w:t>
      </w:r>
      <w:proofErr w:type="spellEnd"/>
      <w:r>
        <w:t xml:space="preserve"> and </w:t>
      </w:r>
      <w:proofErr w:type="spellStart"/>
      <w:r>
        <w:t>mexico</w:t>
      </w:r>
      <w:proofErr w:type="spellEnd"/>
      <w:r>
        <w:t>.</w:t>
      </w:r>
    </w:p>
    <w:sectPr w:rsidR="00820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107AB"/>
    <w:multiLevelType w:val="hybridMultilevel"/>
    <w:tmpl w:val="9476F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20645"/>
    <w:rsid w:val="00820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6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1132</Characters>
  <Application>Microsoft Office Word</Application>
  <DocSecurity>0</DocSecurity>
  <Lines>9</Lines>
  <Paragraphs>2</Paragraphs>
  <ScaleCrop>false</ScaleCrop>
  <Company>UHS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ucfsd</dc:creator>
  <cp:keywords/>
  <dc:description/>
  <cp:lastModifiedBy>ucfsd</cp:lastModifiedBy>
  <cp:revision>1</cp:revision>
  <dcterms:created xsi:type="dcterms:W3CDTF">2010-09-13T13:37:00Z</dcterms:created>
  <dcterms:modified xsi:type="dcterms:W3CDTF">2010-09-13T14:02:00Z</dcterms:modified>
</cp:coreProperties>
</file>